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3450F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2.17</w:t>
      </w:r>
      <w:r w:rsidR="002D62B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F74FD" w:rsidRPr="009C7C83" w:rsidRDefault="004D2536" w:rsidP="002F74FD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color w:val="0070C0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2F74FD" w:rsidRPr="009C7C83">
        <w:rPr>
          <w:rFonts w:eastAsia="Calibri"/>
          <w:b/>
          <w:bCs/>
          <w:iCs/>
          <w:color w:val="0070C0"/>
        </w:rPr>
        <w:t>Budowa ścieżki rowerowej</w:t>
      </w:r>
      <w:r w:rsidR="002F74FD">
        <w:rPr>
          <w:rFonts w:eastAsia="Calibri"/>
          <w:b/>
          <w:bCs/>
          <w:iCs/>
          <w:color w:val="0070C0"/>
        </w:rPr>
        <w:t xml:space="preserve"> Poznań – Tulce – Gowarzewo w ciągu dróg powiatowych nr 2438P , 2429P , 2489P wraz z budową systemu oświetlenia drogo</w:t>
      </w:r>
      <w:r w:rsidR="003450FB">
        <w:rPr>
          <w:rFonts w:eastAsia="Calibri"/>
          <w:b/>
          <w:bCs/>
          <w:iCs/>
          <w:color w:val="0070C0"/>
        </w:rPr>
        <w:t xml:space="preserve">wego ( ETAP II od km </w:t>
      </w:r>
      <w:r w:rsidR="002F74FD">
        <w:rPr>
          <w:rFonts w:eastAsia="Calibri"/>
          <w:b/>
          <w:bCs/>
          <w:iCs/>
          <w:color w:val="0070C0"/>
        </w:rPr>
        <w:t>3+510</w:t>
      </w:r>
      <w:r w:rsidR="003450FB">
        <w:rPr>
          <w:rFonts w:eastAsia="Calibri"/>
          <w:b/>
          <w:bCs/>
          <w:iCs/>
          <w:color w:val="0070C0"/>
        </w:rPr>
        <w:t xml:space="preserve"> do km 6+040</w:t>
      </w:r>
      <w:bookmarkStart w:id="0" w:name="_GoBack"/>
      <w:bookmarkEnd w:id="0"/>
      <w:r w:rsidR="002F74FD">
        <w:rPr>
          <w:rFonts w:eastAsia="Calibri"/>
          <w:b/>
          <w:bCs/>
          <w:iCs/>
          <w:color w:val="0070C0"/>
        </w:rPr>
        <w:t xml:space="preserve">) </w:t>
      </w:r>
      <w:r w:rsidR="002F74FD" w:rsidRPr="009C7C83">
        <w:rPr>
          <w:rFonts w:eastAsia="Calibri"/>
          <w:b/>
          <w:bCs/>
          <w:iCs/>
          <w:color w:val="0070C0"/>
        </w:rPr>
        <w:t xml:space="preserve"> - w formule „zaprojektuj i wybuduj” </w:t>
      </w:r>
    </w:p>
    <w:p w:rsidR="004D2536" w:rsidRPr="00784B50" w:rsidRDefault="004D2536" w:rsidP="002F74FD">
      <w:pPr>
        <w:spacing w:after="0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 w:rsidP="003160BE">
    <w:pPr>
      <w:pStyle w:val="Nagwek"/>
      <w:jc w:val="center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25303"/>
    <w:rsid w:val="00106502"/>
    <w:rsid w:val="001B04D9"/>
    <w:rsid w:val="002B5687"/>
    <w:rsid w:val="002D23B8"/>
    <w:rsid w:val="002D62B7"/>
    <w:rsid w:val="002E52FD"/>
    <w:rsid w:val="002F068C"/>
    <w:rsid w:val="002F5300"/>
    <w:rsid w:val="002F74FD"/>
    <w:rsid w:val="003160BE"/>
    <w:rsid w:val="003450FB"/>
    <w:rsid w:val="003C5C96"/>
    <w:rsid w:val="0042497A"/>
    <w:rsid w:val="004D2536"/>
    <w:rsid w:val="00500AB7"/>
    <w:rsid w:val="005347AA"/>
    <w:rsid w:val="00544B3F"/>
    <w:rsid w:val="00682E26"/>
    <w:rsid w:val="009141DA"/>
    <w:rsid w:val="00950849"/>
    <w:rsid w:val="00A30060"/>
    <w:rsid w:val="00A7334E"/>
    <w:rsid w:val="00B61DC5"/>
    <w:rsid w:val="00DB59DB"/>
    <w:rsid w:val="00DB6C3F"/>
    <w:rsid w:val="00DD32F6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2019-03-22T09:49:00Z</cp:lastPrinted>
  <dcterms:created xsi:type="dcterms:W3CDTF">2018-03-22T10:40:00Z</dcterms:created>
  <dcterms:modified xsi:type="dcterms:W3CDTF">2019-03-29T09:44:00Z</dcterms:modified>
</cp:coreProperties>
</file>