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60" w:line="259" w:lineRule="auto"/>
        <w:rPr>
          <w:rFonts w:ascii="Arial" w:eastAsia="Calibri" w:hAnsi="Arial" w:cs="Arial"/>
        </w:rPr>
      </w:pP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784B50">
        <w:rPr>
          <w:rFonts w:ascii="Arial" w:eastAsia="Calibri" w:hAnsi="Arial" w:cs="Arial"/>
          <w:b/>
          <w:i/>
          <w:sz w:val="21"/>
          <w:szCs w:val="21"/>
        </w:rPr>
        <w:t xml:space="preserve">„Sprzątanie zanieczyszczeń z jezdni i wybranych elementów pasa dróg powiatowych.”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 art. 24 ust 5 pkt 1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oraz w art. 24 ust. 5 pkt 1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 doświadczenie/potencjał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2: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3: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4: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color w:val="0070C0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*podkreślić odpowiednie</w:t>
      </w:r>
      <w:r>
        <w:rPr>
          <w:rFonts w:ascii="Arial" w:eastAsia="Calibri" w:hAnsi="Arial" w:cs="Arial"/>
          <w:b/>
          <w:i/>
          <w:sz w:val="18"/>
          <w:szCs w:val="18"/>
          <w:u w:val="single"/>
        </w:rPr>
        <w:t>;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 xml:space="preserve">Część </w:t>
      </w:r>
      <w:r>
        <w:rPr>
          <w:rFonts w:ascii="Arial" w:eastAsia="Calibri" w:hAnsi="Arial" w:cs="Arial"/>
          <w:b/>
          <w:sz w:val="21"/>
          <w:szCs w:val="21"/>
        </w:rPr>
        <w:t>2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t xml:space="preserve">Część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podmiotu: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86407">
        <w:rPr>
          <w:rFonts w:ascii="Arial" w:eastAsia="Calibri" w:hAnsi="Arial" w:cs="Arial"/>
          <w:b/>
          <w:sz w:val="21"/>
          <w:szCs w:val="21"/>
        </w:rPr>
        <w:lastRenderedPageBreak/>
        <w:t xml:space="preserve">Część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D86407">
        <w:rPr>
          <w:rFonts w:ascii="Arial" w:eastAsia="Calibri" w:hAnsi="Arial" w:cs="Arial"/>
          <w:b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F5300"/>
    <w:rsid w:val="003C5C96"/>
    <w:rsid w:val="004D2536"/>
    <w:rsid w:val="005347AA"/>
    <w:rsid w:val="00544B3F"/>
    <w:rsid w:val="00682E26"/>
    <w:rsid w:val="00C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7</cp:revision>
  <cp:lastPrinted>2018-03-23T07:32:00Z</cp:lastPrinted>
  <dcterms:created xsi:type="dcterms:W3CDTF">2018-03-22T10:40:00Z</dcterms:created>
  <dcterms:modified xsi:type="dcterms:W3CDTF">2018-03-23T07:32:00Z</dcterms:modified>
</cp:coreProperties>
</file>